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02" w:rsidRPr="00601402" w:rsidRDefault="00601402" w:rsidP="00601402">
      <w:pPr>
        <w:rPr>
          <w:b/>
          <w:bCs/>
        </w:rPr>
      </w:pPr>
      <w:r w:rsidRPr="00601402">
        <w:rPr>
          <w:b/>
          <w:bCs/>
        </w:rPr>
        <w:t>Стандарты оказания наркологической помощи</w:t>
      </w:r>
    </w:p>
    <w:p w:rsidR="00601402" w:rsidRPr="00601402" w:rsidRDefault="00601402" w:rsidP="00601402">
      <w:pPr>
        <w:numPr>
          <w:ilvl w:val="0"/>
          <w:numId w:val="1"/>
        </w:numPr>
      </w:pPr>
      <w:r w:rsidRPr="00601402">
        <w:t xml:space="preserve">Приказ Минздрава России от 30.12.2015  № 1034н «Об утверждении Порядка оказания медицинской помощи по профилю «психиатрия - наркология» и Порядка диспансерного наблюдения за лицами с психическими расстройствами и (или) расстройствами поведения, связанными с употреблением  </w:t>
      </w:r>
      <w:proofErr w:type="spellStart"/>
      <w:r w:rsidRPr="00601402">
        <w:t>психоактивных</w:t>
      </w:r>
      <w:proofErr w:type="spellEnd"/>
      <w:r w:rsidRPr="00601402">
        <w:t xml:space="preserve"> веществ»;</w:t>
      </w:r>
    </w:p>
    <w:p w:rsidR="00601402" w:rsidRPr="00601402" w:rsidRDefault="00601402" w:rsidP="00601402">
      <w:pPr>
        <w:numPr>
          <w:ilvl w:val="0"/>
          <w:numId w:val="1"/>
        </w:numPr>
      </w:pPr>
      <w:r w:rsidRPr="00601402">
        <w:rPr>
          <w:b/>
          <w:bCs/>
          <w:i/>
          <w:iCs/>
        </w:rPr>
        <w:t>Приказы Минздрава России от 17.05.2016 №299н - №302н об   утверждении   стандартов   при оказании  медицинской  помощи по профилю «наркология»:</w:t>
      </w:r>
    </w:p>
    <w:p w:rsidR="00601402" w:rsidRPr="00601402" w:rsidRDefault="00601402" w:rsidP="00601402">
      <w:pPr>
        <w:numPr>
          <w:ilvl w:val="0"/>
          <w:numId w:val="1"/>
        </w:numPr>
      </w:pPr>
      <w:hyperlink r:id="rId6" w:tgtFrame="_blank" w:history="1">
        <w:r w:rsidRPr="00601402">
          <w:rPr>
            <w:rStyle w:val="a3"/>
          </w:rPr>
          <w:t>Приказ Минздрава России от 17.05.2016</w:t>
        </w:r>
      </w:hyperlink>
      <w:r w:rsidRPr="00601402">
        <w:t> </w:t>
      </w:r>
      <w:hyperlink r:id="rId7" w:tgtFrame="_blank" w:history="1">
        <w:r w:rsidRPr="00601402">
          <w:rPr>
            <w:rStyle w:val="a3"/>
          </w:rPr>
          <w:t xml:space="preserve">№299н «Об утверждении стандарта первичной специализированной медико-санитарной помощи при синдроме зависимости, вызванном употреблением </w:t>
        </w:r>
        <w:proofErr w:type="spellStart"/>
        <w:r w:rsidRPr="00601402">
          <w:rPr>
            <w:rStyle w:val="a3"/>
          </w:rPr>
          <w:t>психоактивных</w:t>
        </w:r>
        <w:proofErr w:type="spellEnd"/>
        <w:r w:rsidRPr="00601402">
          <w:rPr>
            <w:rStyle w:val="a3"/>
          </w:rPr>
          <w:t xml:space="preserve"> веществ»</w:t>
        </w:r>
      </w:hyperlink>
      <w:r w:rsidRPr="00601402">
        <w:t>;</w:t>
      </w:r>
    </w:p>
    <w:p w:rsidR="00601402" w:rsidRPr="00601402" w:rsidRDefault="00601402" w:rsidP="00601402">
      <w:pPr>
        <w:numPr>
          <w:ilvl w:val="0"/>
          <w:numId w:val="1"/>
        </w:numPr>
      </w:pPr>
      <w:hyperlink r:id="rId8" w:tgtFrame="_blank" w:history="1">
        <w:r w:rsidRPr="00601402">
          <w:rPr>
            <w:rStyle w:val="a3"/>
          </w:rPr>
          <w:t xml:space="preserve">Приказ Минздрава России от 17.05.2016 № 300н «Об утверждении стандарта специализированной медицинской помощи при пагубном употреблении </w:t>
        </w:r>
        <w:proofErr w:type="spellStart"/>
        <w:r w:rsidRPr="00601402">
          <w:rPr>
            <w:rStyle w:val="a3"/>
          </w:rPr>
          <w:t>психоактивных</w:t>
        </w:r>
        <w:proofErr w:type="spellEnd"/>
        <w:r w:rsidRPr="00601402">
          <w:rPr>
            <w:rStyle w:val="a3"/>
          </w:rPr>
          <w:t xml:space="preserve"> веществ»</w:t>
        </w:r>
      </w:hyperlink>
      <w:r w:rsidRPr="00601402">
        <w:t>;</w:t>
      </w:r>
    </w:p>
    <w:p w:rsidR="00601402" w:rsidRPr="00601402" w:rsidRDefault="00601402" w:rsidP="00601402">
      <w:pPr>
        <w:numPr>
          <w:ilvl w:val="0"/>
          <w:numId w:val="1"/>
        </w:numPr>
      </w:pPr>
      <w:hyperlink r:id="rId9" w:tgtFrame="_blank" w:history="1">
        <w:r w:rsidRPr="00601402">
          <w:rPr>
            <w:rStyle w:val="a3"/>
          </w:rPr>
          <w:t xml:space="preserve">Приказ Минздрава России от 17.05.2016 № 301н «Об утверждении стандарта первичной специализированной медико-санитарной помощи при пагубном употреблении </w:t>
        </w:r>
        <w:proofErr w:type="spellStart"/>
        <w:r w:rsidRPr="00601402">
          <w:rPr>
            <w:rStyle w:val="a3"/>
          </w:rPr>
          <w:t>психоактивных</w:t>
        </w:r>
        <w:proofErr w:type="spellEnd"/>
        <w:r w:rsidRPr="00601402">
          <w:rPr>
            <w:rStyle w:val="a3"/>
          </w:rPr>
          <w:t xml:space="preserve"> веществ»;</w:t>
        </w:r>
      </w:hyperlink>
    </w:p>
    <w:p w:rsidR="00601402" w:rsidRPr="00601402" w:rsidRDefault="00601402" w:rsidP="00601402">
      <w:pPr>
        <w:numPr>
          <w:ilvl w:val="0"/>
          <w:numId w:val="1"/>
        </w:numPr>
      </w:pPr>
      <w:hyperlink r:id="rId10" w:tgtFrame="_blank" w:history="1">
        <w:r w:rsidRPr="00601402">
          <w:rPr>
            <w:rStyle w:val="a3"/>
          </w:rPr>
          <w:t xml:space="preserve">Приказ Минздрава России от 17.05.2016 № 302н «Об утверждении стандарта специализированной медицинской помощи при синдроме зависимости, вызванном употреблением </w:t>
        </w:r>
        <w:proofErr w:type="spellStart"/>
        <w:r w:rsidRPr="00601402">
          <w:rPr>
            <w:rStyle w:val="a3"/>
          </w:rPr>
          <w:t>психоактивных</w:t>
        </w:r>
        <w:proofErr w:type="spellEnd"/>
        <w:r w:rsidRPr="00601402">
          <w:rPr>
            <w:rStyle w:val="a3"/>
          </w:rPr>
          <w:t xml:space="preserve"> веществ»</w:t>
        </w:r>
      </w:hyperlink>
      <w:r w:rsidRPr="00601402">
        <w:t>;</w:t>
      </w:r>
    </w:p>
    <w:p w:rsidR="005D7CEA" w:rsidRDefault="005D7CEA">
      <w:bookmarkStart w:id="0" w:name="_GoBack"/>
      <w:bookmarkEnd w:id="0"/>
    </w:p>
    <w:sectPr w:rsidR="005D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838"/>
    <w:multiLevelType w:val="multilevel"/>
    <w:tmpl w:val="4B14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EA"/>
    <w:rsid w:val="005D7CEA"/>
    <w:rsid w:val="00601402"/>
    <w:rsid w:val="008C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4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-n-l.ru/normdocs/300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-n-l.ru/normdocs/299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-n-l.ru/normdocs/299n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-n-l.ru/normdocs/302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-n-l.ru/normdocs/301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 профилактики</dc:creator>
  <cp:keywords/>
  <dc:description/>
  <cp:lastModifiedBy>Отделение профилактики</cp:lastModifiedBy>
  <cp:revision>3</cp:revision>
  <dcterms:created xsi:type="dcterms:W3CDTF">2021-02-23T08:36:00Z</dcterms:created>
  <dcterms:modified xsi:type="dcterms:W3CDTF">2021-02-23T08:37:00Z</dcterms:modified>
</cp:coreProperties>
</file>